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2B3EB" w14:textId="77777777" w:rsidR="00987860" w:rsidRPr="00EB4DC8" w:rsidRDefault="00987860" w:rsidP="00142B59">
      <w:pPr>
        <w:jc w:val="center"/>
        <w:rPr>
          <w:b/>
          <w:sz w:val="28"/>
          <w:szCs w:val="28"/>
        </w:rPr>
      </w:pPr>
      <w:r w:rsidRPr="00EB4DC8">
        <w:rPr>
          <w:b/>
          <w:noProof/>
          <w:sz w:val="28"/>
          <w:szCs w:val="28"/>
        </w:rPr>
        <w:drawing>
          <wp:anchor distT="0" distB="0" distL="114300" distR="114300" simplePos="0" relativeHeight="251659264" behindDoc="1" locked="0" layoutInCell="1" allowOverlap="1" wp14:anchorId="73C22BB7" wp14:editId="7B13FD71">
            <wp:simplePos x="0" y="0"/>
            <wp:positionH relativeFrom="page">
              <wp:align>right</wp:align>
            </wp:positionH>
            <wp:positionV relativeFrom="paragraph">
              <wp:posOffset>-894080</wp:posOffset>
            </wp:positionV>
            <wp:extent cx="7537450" cy="6244747"/>
            <wp:effectExtent l="0" t="0" r="6350" b="381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sepilt (2).JPG"/>
                    <pic:cNvPicPr/>
                  </pic:nvPicPr>
                  <pic:blipFill>
                    <a:blip r:embed="rId7">
                      <a:extLst>
                        <a:ext uri="{28A0092B-C50C-407E-A947-70E740481C1C}">
                          <a14:useLocalDpi xmlns:a14="http://schemas.microsoft.com/office/drawing/2010/main" val="0"/>
                        </a:ext>
                      </a:extLst>
                    </a:blip>
                    <a:stretch>
                      <a:fillRect/>
                    </a:stretch>
                  </pic:blipFill>
                  <pic:spPr>
                    <a:xfrm>
                      <a:off x="0" y="0"/>
                      <a:ext cx="7537450" cy="6244747"/>
                    </a:xfrm>
                    <a:prstGeom prst="rect">
                      <a:avLst/>
                    </a:prstGeom>
                  </pic:spPr>
                </pic:pic>
              </a:graphicData>
            </a:graphic>
            <wp14:sizeRelH relativeFrom="page">
              <wp14:pctWidth>0</wp14:pctWidth>
            </wp14:sizeRelH>
            <wp14:sizeRelV relativeFrom="page">
              <wp14:pctHeight>0</wp14:pctHeight>
            </wp14:sizeRelV>
          </wp:anchor>
        </w:drawing>
      </w:r>
    </w:p>
    <w:p w14:paraId="382D2FD0" w14:textId="77777777" w:rsidR="00C3416D" w:rsidRPr="00987860" w:rsidRDefault="00987860" w:rsidP="00142B59">
      <w:pPr>
        <w:jc w:val="center"/>
        <w:rPr>
          <w:b/>
          <w:sz w:val="44"/>
          <w:szCs w:val="44"/>
        </w:rPr>
      </w:pPr>
      <w:r w:rsidRPr="00987860">
        <w:rPr>
          <w:b/>
          <w:sz w:val="44"/>
          <w:szCs w:val="44"/>
        </w:rPr>
        <w:t>GARAAŽIUKSED</w:t>
      </w:r>
    </w:p>
    <w:p w14:paraId="3890188D" w14:textId="77777777" w:rsidR="006144AE" w:rsidRPr="001A27C9" w:rsidRDefault="006144AE" w:rsidP="00241AE8">
      <w:pPr>
        <w:jc w:val="both"/>
        <w:rPr>
          <w:sz w:val="16"/>
          <w:szCs w:val="16"/>
        </w:rPr>
      </w:pPr>
    </w:p>
    <w:p w14:paraId="0B0AB8D6" w14:textId="77777777" w:rsidR="00142B59" w:rsidRDefault="00142B59" w:rsidP="00241AE8">
      <w:pPr>
        <w:jc w:val="both"/>
      </w:pPr>
      <w:r>
        <w:t>Automaatselt ülesse - alla avanevad ja sulguvad garaažiuksed teevad meie elu küll mugavamaks, kuid nende kasutamisel ei tohiks unustada, et:</w:t>
      </w:r>
    </w:p>
    <w:p w14:paraId="35619487" w14:textId="77777777" w:rsidR="00142B59" w:rsidRDefault="00142B59" w:rsidP="00241AE8">
      <w:pPr>
        <w:pStyle w:val="Loendilik"/>
        <w:numPr>
          <w:ilvl w:val="0"/>
          <w:numId w:val="3"/>
        </w:numPr>
        <w:jc w:val="both"/>
      </w:pPr>
      <w:r>
        <w:t>Iga seade, sealhulgas ka garaažiuks, vajab regulaarset hooldust. Kui uks on juba katki, siis on hilja seal midagi hooldada</w:t>
      </w:r>
    </w:p>
    <w:p w14:paraId="7B8BCE04" w14:textId="77777777" w:rsidR="00142B59" w:rsidRDefault="00142B59" w:rsidP="00241AE8">
      <w:pPr>
        <w:pStyle w:val="Loendilik"/>
        <w:numPr>
          <w:ilvl w:val="0"/>
          <w:numId w:val="3"/>
        </w:numPr>
        <w:jc w:val="both"/>
      </w:pPr>
      <w:r>
        <w:t>Kõik tehnilised seadmed, sealhulgas garaažiuksed, võivad olla teatud tingimustel ohtlikud Sinule ja su lähedastele</w:t>
      </w:r>
    </w:p>
    <w:p w14:paraId="3D6B5A87" w14:textId="77777777" w:rsidR="00542F77" w:rsidRDefault="00542F77" w:rsidP="00241AE8">
      <w:pPr>
        <w:pStyle w:val="Loendilik"/>
        <w:numPr>
          <w:ilvl w:val="0"/>
          <w:numId w:val="3"/>
        </w:numPr>
        <w:jc w:val="both"/>
      </w:pPr>
      <w:r>
        <w:t xml:space="preserve">Vältimaks alla liikuva ukse kokkupuudet sõidukiga peab valguskiir olema </w:t>
      </w:r>
      <w:r w:rsidR="00EA609A">
        <w:t>mõlemal pool</w:t>
      </w:r>
      <w:r>
        <w:t xml:space="preserve"> ust</w:t>
      </w:r>
      <w:r w:rsidR="00323D24">
        <w:t xml:space="preserve"> (eriti kahepoolse liiklusega garaažide korral)</w:t>
      </w:r>
    </w:p>
    <w:p w14:paraId="5A7CB63F" w14:textId="77777777" w:rsidR="001A27C9" w:rsidRDefault="001A27C9" w:rsidP="001A27C9">
      <w:pPr>
        <w:pStyle w:val="Loendilik"/>
        <w:jc w:val="both"/>
      </w:pPr>
    </w:p>
    <w:p w14:paraId="7D687A7B" w14:textId="77777777" w:rsidR="00142B59" w:rsidRDefault="001A27C9" w:rsidP="001A27C9">
      <w:r>
        <w:t xml:space="preserve">   </w:t>
      </w:r>
      <w:r w:rsidR="00542F77">
        <w:t>Asjatundli</w:t>
      </w:r>
      <w:r w:rsidR="00615AD5">
        <w:t>k ühistu:</w:t>
      </w:r>
    </w:p>
    <w:p w14:paraId="2C2FBA98" w14:textId="77777777" w:rsidR="00142B59" w:rsidRDefault="00142B59" w:rsidP="00241AE8">
      <w:pPr>
        <w:pStyle w:val="Loendilik"/>
        <w:numPr>
          <w:ilvl w:val="0"/>
          <w:numId w:val="2"/>
        </w:numPr>
        <w:jc w:val="both"/>
      </w:pPr>
      <w:r>
        <w:t>Tellib pädevast hooldusettevõttest garaažiustele hoolduse vähemalt iga  6 kuu tagant</w:t>
      </w:r>
    </w:p>
    <w:p w14:paraId="3E162113" w14:textId="77777777" w:rsidR="00542F77" w:rsidRDefault="00542F77" w:rsidP="00241AE8">
      <w:pPr>
        <w:pStyle w:val="Loendilik"/>
        <w:numPr>
          <w:ilvl w:val="0"/>
          <w:numId w:val="2"/>
        </w:numPr>
        <w:jc w:val="both"/>
      </w:pPr>
      <w:r w:rsidRPr="001A27C9">
        <w:t xml:space="preserve">Ei </w:t>
      </w:r>
      <w:r>
        <w:t>hoia kokku inimeste elu ja tervist ohustavate komponentide pealt vaid laseb üle kontrollida ja vajadusel paigaldada kõik uksele ette nähtud ohutusseadised</w:t>
      </w:r>
    </w:p>
    <w:p w14:paraId="71FFB728" w14:textId="77777777" w:rsidR="00E823E9" w:rsidRDefault="00B33494" w:rsidP="00241AE8">
      <w:pPr>
        <w:pStyle w:val="Loendilik"/>
        <w:numPr>
          <w:ilvl w:val="0"/>
          <w:numId w:val="2"/>
        </w:numPr>
        <w:jc w:val="both"/>
      </w:pPr>
      <w:r>
        <w:t xml:space="preserve">Jälgib </w:t>
      </w:r>
      <w:r w:rsidR="00542F77">
        <w:t>ukse korrasolekut</w:t>
      </w:r>
      <w:r>
        <w:t xml:space="preserve"> regulaarselt</w:t>
      </w:r>
    </w:p>
    <w:p w14:paraId="7A2270E4" w14:textId="77777777" w:rsidR="009E3FE8" w:rsidRDefault="009E3FE8" w:rsidP="00241AE8">
      <w:pPr>
        <w:pStyle w:val="Loendilik"/>
        <w:numPr>
          <w:ilvl w:val="0"/>
          <w:numId w:val="2"/>
        </w:numPr>
        <w:jc w:val="both"/>
      </w:pPr>
      <w:r>
        <w:t>Kinnita</w:t>
      </w:r>
      <w:r w:rsidR="00241AE8">
        <w:t>b</w:t>
      </w:r>
      <w:r>
        <w:t xml:space="preserve"> ukse kõrvale hoidik</w:t>
      </w:r>
      <w:r w:rsidR="00615AD5">
        <w:t>u</w:t>
      </w:r>
      <w:r>
        <w:t xml:space="preserve"> ukse </w:t>
      </w:r>
      <w:r w:rsidR="00615AD5">
        <w:t>kasutus</w:t>
      </w:r>
      <w:r>
        <w:t>juhend</w:t>
      </w:r>
      <w:r w:rsidR="00615AD5">
        <w:t>i</w:t>
      </w:r>
      <w:r>
        <w:t xml:space="preserve"> ja hooldus</w:t>
      </w:r>
      <w:r w:rsidR="00D74B63">
        <w:t>raamatuga</w:t>
      </w:r>
    </w:p>
    <w:p w14:paraId="1651C24F" w14:textId="77777777" w:rsidR="00542F77" w:rsidRDefault="00542F77" w:rsidP="00241AE8">
      <w:pPr>
        <w:pStyle w:val="Loendilik"/>
        <w:numPr>
          <w:ilvl w:val="0"/>
          <w:numId w:val="2"/>
        </w:numPr>
        <w:jc w:val="both"/>
      </w:pPr>
      <w:r>
        <w:t xml:space="preserve">Ukse rikki </w:t>
      </w:r>
      <w:r w:rsidR="00086794">
        <w:t>minekul</w:t>
      </w:r>
      <w:r w:rsidR="00241AE8">
        <w:t>:</w:t>
      </w:r>
    </w:p>
    <w:p w14:paraId="5997FE54" w14:textId="77777777" w:rsidR="00086794" w:rsidRDefault="00086794" w:rsidP="001A27C9">
      <w:pPr>
        <w:pStyle w:val="Loendilik"/>
        <w:numPr>
          <w:ilvl w:val="1"/>
          <w:numId w:val="4"/>
        </w:numPr>
        <w:jc w:val="both"/>
      </w:pPr>
      <w:r>
        <w:t>Ära püüa ust liigutada</w:t>
      </w:r>
    </w:p>
    <w:p w14:paraId="3704CE1C" w14:textId="77777777" w:rsidR="004A0B07" w:rsidRPr="004A0B07" w:rsidRDefault="00086794" w:rsidP="001A27C9">
      <w:pPr>
        <w:pStyle w:val="Loendilik"/>
        <w:numPr>
          <w:ilvl w:val="1"/>
          <w:numId w:val="4"/>
        </w:numPr>
        <w:jc w:val="both"/>
      </w:pPr>
      <w:r>
        <w:t xml:space="preserve">Fikseeri uks asendis, kuhu see jäi, </w:t>
      </w:r>
      <w:r w:rsidRPr="004A0B07">
        <w:rPr>
          <w:u w:val="single"/>
        </w:rPr>
        <w:t xml:space="preserve">ise ukse alla minemata. </w:t>
      </w:r>
    </w:p>
    <w:p w14:paraId="4E63C9BC" w14:textId="77777777" w:rsidR="00086794" w:rsidRDefault="00086794" w:rsidP="001A27C9">
      <w:pPr>
        <w:pStyle w:val="Loendilik"/>
        <w:numPr>
          <w:ilvl w:val="1"/>
          <w:numId w:val="4"/>
        </w:numPr>
        <w:jc w:val="both"/>
      </w:pPr>
      <w:r>
        <w:t xml:space="preserve">Võimaluse korral eralda </w:t>
      </w:r>
      <w:r w:rsidR="00AE56E4">
        <w:t>uks</w:t>
      </w:r>
      <w:r w:rsidR="00241AE8">
        <w:t xml:space="preserve"> </w:t>
      </w:r>
      <w:r>
        <w:t xml:space="preserve">vooluvõrgust </w:t>
      </w:r>
      <w:r w:rsidR="00241AE8">
        <w:t xml:space="preserve">(tõmba välja mootori </w:t>
      </w:r>
      <w:r>
        <w:t xml:space="preserve">pistik või </w:t>
      </w:r>
      <w:r w:rsidR="00241AE8">
        <w:t>lülita välja kaitse kilbist)</w:t>
      </w:r>
    </w:p>
    <w:p w14:paraId="653F08A9" w14:textId="77777777" w:rsidR="004A0B07" w:rsidRDefault="004A0B07" w:rsidP="001A27C9">
      <w:pPr>
        <w:pStyle w:val="Loendilik"/>
        <w:numPr>
          <w:ilvl w:val="1"/>
          <w:numId w:val="4"/>
        </w:numPr>
        <w:jc w:val="both"/>
      </w:pPr>
      <w:r>
        <w:t>Pane ukse juurde 2 silti (sisse ja väljaspoole) teatega, et uks on rikkis ja sell</w:t>
      </w:r>
      <w:r w:rsidR="002C1125">
        <w:t>e</w:t>
      </w:r>
      <w:r>
        <w:t xml:space="preserve"> kasutamine on rangelt keelatud</w:t>
      </w:r>
    </w:p>
    <w:p w14:paraId="3E3C33A8" w14:textId="77777777" w:rsidR="00086794" w:rsidRDefault="004A0B07" w:rsidP="001A27C9">
      <w:pPr>
        <w:pStyle w:val="Loendilik"/>
        <w:numPr>
          <w:ilvl w:val="1"/>
          <w:numId w:val="4"/>
        </w:numPr>
        <w:jc w:val="both"/>
      </w:pPr>
      <w:r>
        <w:t>Telli koheselt ukse remont</w:t>
      </w:r>
      <w:r w:rsidR="00241AE8">
        <w:t xml:space="preserve"> pädevast hooldusettevõttest</w:t>
      </w:r>
    </w:p>
    <w:p w14:paraId="26967BF7" w14:textId="77777777" w:rsidR="002C1125" w:rsidRDefault="002C1125" w:rsidP="001A27C9">
      <w:pPr>
        <w:pStyle w:val="Loendilik"/>
        <w:numPr>
          <w:ilvl w:val="1"/>
          <w:numId w:val="4"/>
        </w:numPr>
        <w:jc w:val="both"/>
      </w:pPr>
      <w:r>
        <w:t xml:space="preserve">Teavita kõiki </w:t>
      </w:r>
      <w:r w:rsidR="00241AE8">
        <w:t>ühistu liikmeid ukse olukorrast</w:t>
      </w:r>
    </w:p>
    <w:p w14:paraId="761E7497" w14:textId="77777777" w:rsidR="00241AE8" w:rsidRDefault="00241AE8" w:rsidP="001A27C9">
      <w:pPr>
        <w:pStyle w:val="Loendilik"/>
        <w:numPr>
          <w:ilvl w:val="1"/>
          <w:numId w:val="4"/>
        </w:numPr>
        <w:jc w:val="both"/>
      </w:pPr>
      <w:r>
        <w:t xml:space="preserve">Ära lase ennest </w:t>
      </w:r>
      <w:r w:rsidR="00615AD5">
        <w:t>mitte kellelgi</w:t>
      </w:r>
      <w:r>
        <w:t xml:space="preserve"> ümber veenda</w:t>
      </w:r>
      <w:r w:rsidR="00615AD5">
        <w:t xml:space="preserve"> eelnevate tegevuste vältimatus vajalikkuses</w:t>
      </w:r>
    </w:p>
    <w:p w14:paraId="096BB819" w14:textId="77777777" w:rsidR="004A0B07" w:rsidRPr="004A0B07" w:rsidRDefault="004A0B07" w:rsidP="00241AE8">
      <w:pPr>
        <w:jc w:val="both"/>
      </w:pPr>
      <w:r w:rsidRPr="004A0B07">
        <w:t xml:space="preserve">Ülemisse asendisse </w:t>
      </w:r>
      <w:r w:rsidR="00241AE8" w:rsidRPr="004A0B07">
        <w:t xml:space="preserve">jäänud </w:t>
      </w:r>
      <w:r w:rsidR="00241AE8">
        <w:t xml:space="preserve">või pooleldi lahtioleva </w:t>
      </w:r>
      <w:r w:rsidRPr="004A0B07">
        <w:t xml:space="preserve">ukse </w:t>
      </w:r>
      <w:r>
        <w:t xml:space="preserve">fikseerimiseks selles asendis </w:t>
      </w:r>
      <w:r w:rsidRPr="004A0B07">
        <w:t xml:space="preserve">võib näiteks </w:t>
      </w:r>
      <w:r>
        <w:t xml:space="preserve">alla keskele </w:t>
      </w:r>
      <w:r w:rsidRPr="004A0B07">
        <w:t>lükata prügikasti</w:t>
      </w:r>
      <w:r w:rsidR="00241AE8">
        <w:t xml:space="preserve"> või</w:t>
      </w:r>
      <w:r>
        <w:t xml:space="preserve"> </w:t>
      </w:r>
      <w:r w:rsidRPr="004A0B07">
        <w:t xml:space="preserve">parkida </w:t>
      </w:r>
      <w:r w:rsidR="00241AE8">
        <w:t xml:space="preserve">katuseraamidega </w:t>
      </w:r>
      <w:r w:rsidRPr="004A0B07">
        <w:t>sõiduki</w:t>
      </w:r>
      <w:r w:rsidR="00615AD5">
        <w:t xml:space="preserve"> lülitades sisse ohutuled</w:t>
      </w:r>
      <w:r>
        <w:t xml:space="preserve">. </w:t>
      </w:r>
      <w:r w:rsidR="001A27C9">
        <w:t>Pädev isik võib u</w:t>
      </w:r>
      <w:r>
        <w:t xml:space="preserve">kselehe siduda </w:t>
      </w:r>
      <w:r w:rsidR="001A27C9">
        <w:t xml:space="preserve">ka </w:t>
      </w:r>
      <w:r>
        <w:t>ehituskonstruktsiooniga kasutades näiteks köit või koormarihma.</w:t>
      </w:r>
    </w:p>
    <w:p w14:paraId="048258A6" w14:textId="77777777" w:rsidR="004A0B07" w:rsidRDefault="00EB4DC8" w:rsidP="00241AE8">
      <w:pPr>
        <w:jc w:val="both"/>
      </w:pPr>
      <w:r>
        <w:rPr>
          <w:noProof/>
        </w:rPr>
        <w:drawing>
          <wp:anchor distT="0" distB="0" distL="114300" distR="114300" simplePos="0" relativeHeight="251660288" behindDoc="0" locked="0" layoutInCell="1" allowOverlap="1" wp14:anchorId="48EEE2E5" wp14:editId="0F833500">
            <wp:simplePos x="0" y="0"/>
            <wp:positionH relativeFrom="page">
              <wp:posOffset>5734685</wp:posOffset>
            </wp:positionH>
            <wp:positionV relativeFrom="paragraph">
              <wp:posOffset>444923</wp:posOffset>
            </wp:positionV>
            <wp:extent cx="1522095" cy="1320165"/>
            <wp:effectExtent l="0" t="0" r="1905" b="0"/>
            <wp:wrapSquare wrapText="left"/>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purunemiskaits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2095" cy="1320165"/>
                    </a:xfrm>
                    <a:prstGeom prst="rect">
                      <a:avLst/>
                    </a:prstGeom>
                  </pic:spPr>
                </pic:pic>
              </a:graphicData>
            </a:graphic>
            <wp14:sizeRelH relativeFrom="margin">
              <wp14:pctWidth>0</wp14:pctWidth>
            </wp14:sizeRelH>
            <wp14:sizeRelV relativeFrom="margin">
              <wp14:pctHeight>0</wp14:pctHeight>
            </wp14:sizeRelV>
          </wp:anchor>
        </w:drawing>
      </w:r>
      <w:r w:rsidR="004A0B07">
        <w:t>Alumisse asendisse jäänud ja voolu</w:t>
      </w:r>
      <w:r w:rsidR="00241AE8">
        <w:t>võrgust eraldatud</w:t>
      </w:r>
      <w:r w:rsidR="004A0B07">
        <w:t xml:space="preserve"> ust on vaja fikseerida selleks, et keegi ei hakkas </w:t>
      </w:r>
      <w:r w:rsidR="00241AE8">
        <w:t xml:space="preserve">proovima </w:t>
      </w:r>
      <w:r w:rsidR="004A0B07">
        <w:t xml:space="preserve">seda </w:t>
      </w:r>
      <w:r w:rsidR="00615AD5">
        <w:t xml:space="preserve">omavoliliselt </w:t>
      </w:r>
      <w:r w:rsidR="004A0B07">
        <w:t>käsitsi üles tõsta.</w:t>
      </w:r>
    </w:p>
    <w:p w14:paraId="178F8950" w14:textId="77777777" w:rsidR="00EA609A" w:rsidRDefault="00EA609A" w:rsidP="00241AE8">
      <w:pPr>
        <w:jc w:val="both"/>
      </w:pPr>
      <w:r>
        <w:rPr>
          <w:noProof/>
        </w:rPr>
        <w:drawing>
          <wp:anchor distT="0" distB="0" distL="114300" distR="114300" simplePos="0" relativeHeight="251658240" behindDoc="0" locked="0" layoutInCell="1" allowOverlap="1" wp14:anchorId="3794F141" wp14:editId="67F8238D">
            <wp:simplePos x="0" y="0"/>
            <wp:positionH relativeFrom="page">
              <wp:posOffset>414867</wp:posOffset>
            </wp:positionH>
            <wp:positionV relativeFrom="page">
              <wp:posOffset>8128001</wp:posOffset>
            </wp:positionV>
            <wp:extent cx="1439333" cy="1368910"/>
            <wp:effectExtent l="0" t="0" r="8890" b="3175"/>
            <wp:wrapSquare wrapText="bothSides"/>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aažiukse purunenud vedr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243" cy="1470589"/>
                    </a:xfrm>
                    <a:prstGeom prst="rect">
                      <a:avLst/>
                    </a:prstGeom>
                  </pic:spPr>
                </pic:pic>
              </a:graphicData>
            </a:graphic>
            <wp14:sizeRelH relativeFrom="page">
              <wp14:pctWidth>0</wp14:pctWidth>
            </wp14:sizeRelH>
            <wp14:sizeRelV relativeFrom="page">
              <wp14:pctHeight>0</wp14:pctHeight>
            </wp14:sizeRelV>
          </wp:anchor>
        </w:drawing>
      </w:r>
      <w:r w:rsidR="003C2E69">
        <w:t xml:space="preserve">Probleemide ennetamiseks on soovitatav ühistus juba eelnevalt kokku leppida, kas </w:t>
      </w:r>
      <w:r w:rsidR="00241AE8">
        <w:t xml:space="preserve">ukse pikemaajalise remondi korral </w:t>
      </w:r>
      <w:r w:rsidR="003C2E69">
        <w:t xml:space="preserve">jäetakse garaažiuks </w:t>
      </w:r>
      <w:r w:rsidR="00241AE8">
        <w:t xml:space="preserve">hooldusfirma tehniku poolt </w:t>
      </w:r>
      <w:r w:rsidR="003C2E69">
        <w:t>suletud või avatud as</w:t>
      </w:r>
      <w:r w:rsidR="00241AE8">
        <w:t>endisse.</w:t>
      </w:r>
    </w:p>
    <w:p w14:paraId="78936D98" w14:textId="5CA0BBFD" w:rsidR="00542F77" w:rsidRDefault="00D16355" w:rsidP="00241AE8">
      <w:pPr>
        <w:jc w:val="both"/>
      </w:pPr>
      <w:r w:rsidRPr="00EB4DC8">
        <w:rPr>
          <w:b/>
          <w:noProof/>
          <w:sz w:val="44"/>
          <w:szCs w:val="44"/>
        </w:rPr>
        <mc:AlternateContent>
          <mc:Choice Requires="wps">
            <w:drawing>
              <wp:anchor distT="45720" distB="45720" distL="114300" distR="114300" simplePos="0" relativeHeight="251662336" behindDoc="0" locked="0" layoutInCell="1" allowOverlap="1" wp14:anchorId="3578C95E" wp14:editId="75D1D943">
                <wp:simplePos x="0" y="0"/>
                <wp:positionH relativeFrom="column">
                  <wp:posOffset>-504825</wp:posOffset>
                </wp:positionH>
                <wp:positionV relativeFrom="page">
                  <wp:posOffset>9493250</wp:posOffset>
                </wp:positionV>
                <wp:extent cx="1456055" cy="702945"/>
                <wp:effectExtent l="0" t="0" r="0" b="1905"/>
                <wp:wrapNone/>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702945"/>
                        </a:xfrm>
                        <a:prstGeom prst="rect">
                          <a:avLst/>
                        </a:prstGeom>
                        <a:solidFill>
                          <a:srgbClr val="FFFFFF"/>
                        </a:solidFill>
                        <a:ln w="9525">
                          <a:noFill/>
                          <a:miter lim="800000"/>
                          <a:headEnd/>
                          <a:tailEnd/>
                        </a:ln>
                      </wps:spPr>
                      <wps:txbx>
                        <w:txbxContent>
                          <w:p w14:paraId="267AC702" w14:textId="77777777" w:rsidR="00EB4DC8" w:rsidRDefault="00EB4DC8">
                            <w:r>
                              <w:t>Purunenud vedru, mis nõudis inimelu</w:t>
                            </w:r>
                            <w:r w:rsidR="00AE56E4">
                              <w:t xml:space="preserve"> ukse alla kukkumise</w:t>
                            </w:r>
                            <w:r w:rsidR="007F3560">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väli 2" o:spid="_x0000_s1026" type="#_x0000_t202" style="position:absolute;left:0;text-align:left;margin-left:-39.75pt;margin-top:747.5pt;width:114.65pt;height:5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" stroked="f">
                <v:textbox>
                  <w:txbxContent>
                    <w:p w:rsidR="00EB4DC8" w:rsidRDefault="00EB4DC8">
                      <w:r>
                        <w:t>Purunenud vedru, mis nõudis inimelu</w:t>
                      </w:r>
                      <w:r w:rsidR="00AE56E4">
                        <w:t xml:space="preserve"> ukse alla kukkumise</w:t>
                      </w:r>
                      <w:r w:rsidR="007F3560">
                        <w:t>l</w:t>
                      </w:r>
                    </w:p>
                  </w:txbxContent>
                </v:textbox>
                <w10:wrap anchory="page"/>
              </v:shape>
            </w:pict>
          </mc:Fallback>
        </mc:AlternateContent>
      </w:r>
      <w:r w:rsidR="003C2E69">
        <w:t>Suure</w:t>
      </w:r>
      <w:r w:rsidR="00B33494">
        <w:t>ma</w:t>
      </w:r>
      <w:r w:rsidR="003C2E69">
        <w:t xml:space="preserve"> kasutusintensiivsusega kohtades on soovitatav lasta uksele paigaldada suurema tsüklite arvuga </w:t>
      </w:r>
      <w:r w:rsidR="00241AE8">
        <w:t>tasakaalustus</w:t>
      </w:r>
      <w:r w:rsidR="003C2E69">
        <w:t>vedrud</w:t>
      </w:r>
      <w:r>
        <w:t>.</w:t>
      </w:r>
    </w:p>
    <w:p w14:paraId="4AE04E83" w14:textId="1D58BAC5" w:rsidR="004B60AF" w:rsidRDefault="00E52D6B" w:rsidP="00241AE8">
      <w:pPr>
        <w:jc w:val="both"/>
      </w:pPr>
      <w:r w:rsidRPr="00EB4DC8">
        <w:rPr>
          <w:b/>
          <w:noProof/>
          <w:sz w:val="44"/>
          <w:szCs w:val="44"/>
        </w:rPr>
        <mc:AlternateContent>
          <mc:Choice Requires="wps">
            <w:drawing>
              <wp:anchor distT="45720" distB="45720" distL="114300" distR="114300" simplePos="0" relativeHeight="251664384" behindDoc="0" locked="0" layoutInCell="1" allowOverlap="1" wp14:anchorId="0E88CF70" wp14:editId="47AFE5A8">
                <wp:simplePos x="0" y="0"/>
                <wp:positionH relativeFrom="column">
                  <wp:posOffset>4771662</wp:posOffset>
                </wp:positionH>
                <wp:positionV relativeFrom="paragraph">
                  <wp:posOffset>41094</wp:posOffset>
                </wp:positionV>
                <wp:extent cx="1692729" cy="1404620"/>
                <wp:effectExtent l="0" t="0" r="3175" b="0"/>
                <wp:wrapNone/>
                <wp:docPr id="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729" cy="1404620"/>
                        </a:xfrm>
                        <a:prstGeom prst="rect">
                          <a:avLst/>
                        </a:prstGeom>
                        <a:solidFill>
                          <a:srgbClr val="FFFFFF"/>
                        </a:solidFill>
                        <a:ln w="9525">
                          <a:noFill/>
                          <a:miter lim="800000"/>
                          <a:headEnd/>
                          <a:tailEnd/>
                        </a:ln>
                      </wps:spPr>
                      <wps:txbx>
                        <w:txbxContent>
                          <w:p w14:paraId="314CD97F" w14:textId="1B498102" w:rsidR="00EB4DC8" w:rsidRPr="00EB4DC8" w:rsidRDefault="00EB4DC8" w:rsidP="00EB4DC8">
                            <w:pPr>
                              <w:rPr>
                                <w:sz w:val="20"/>
                                <w:szCs w:val="20"/>
                              </w:rPr>
                            </w:pPr>
                            <w:r w:rsidRPr="00EB4DC8">
                              <w:rPr>
                                <w:sz w:val="20"/>
                                <w:szCs w:val="20"/>
                              </w:rPr>
                              <w:t>Vedru purunemis</w:t>
                            </w:r>
                            <w:r w:rsidR="00AE56E4">
                              <w:rPr>
                                <w:sz w:val="20"/>
                                <w:szCs w:val="20"/>
                              </w:rPr>
                              <w:t xml:space="preserve">el ukse alla kukkumist vältiv </w:t>
                            </w:r>
                            <w:r w:rsidRPr="00EB4DC8">
                              <w:rPr>
                                <w:sz w:val="20"/>
                                <w:szCs w:val="20"/>
                              </w:rPr>
                              <w:t>kaitseseadis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8CF70" id="_x0000_t202" coordsize="21600,21600" o:spt="202" path="m,l,21600r21600,l21600,xe">
                <v:stroke joinstyle="miter"/>
                <v:path gradientshapeok="t" o:connecttype="rect"/>
              </v:shapetype>
              <v:shape id="_x0000_s1027" type="#_x0000_t202" style="position:absolute;left:0;text-align:left;margin-left:375.7pt;margin-top:3.25pt;width:133.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" stroked="f">
                <v:textbox style="mso-fit-shape-to-text:t">
                  <w:txbxContent>
                    <w:p w14:paraId="314CD97F" w14:textId="1B498102" w:rsidR="00EB4DC8" w:rsidRPr="00EB4DC8" w:rsidRDefault="00EB4DC8" w:rsidP="00EB4DC8">
                      <w:pPr>
                        <w:rPr>
                          <w:sz w:val="20"/>
                          <w:szCs w:val="20"/>
                        </w:rPr>
                      </w:pPr>
                      <w:r w:rsidRPr="00EB4DC8">
                        <w:rPr>
                          <w:sz w:val="20"/>
                          <w:szCs w:val="20"/>
                        </w:rPr>
                        <w:t>Vedru purunemis</w:t>
                      </w:r>
                      <w:r w:rsidR="00AE56E4">
                        <w:rPr>
                          <w:sz w:val="20"/>
                          <w:szCs w:val="20"/>
                        </w:rPr>
                        <w:t xml:space="preserve">el ukse alla kukkumist vältiv </w:t>
                      </w:r>
                      <w:r w:rsidRPr="00EB4DC8">
                        <w:rPr>
                          <w:sz w:val="20"/>
                          <w:szCs w:val="20"/>
                        </w:rPr>
                        <w:t>kaitseseadis</w:t>
                      </w:r>
                    </w:p>
                  </w:txbxContent>
                </v:textbox>
              </v:shape>
            </w:pict>
          </mc:Fallback>
        </mc:AlternateContent>
      </w:r>
    </w:p>
    <w:p w14:paraId="1A30DFD1" w14:textId="77777777" w:rsidR="004B60AF" w:rsidRDefault="004B60AF" w:rsidP="004B60AF">
      <w:pPr>
        <w:jc w:val="center"/>
        <w:rPr>
          <w:b/>
          <w:sz w:val="44"/>
          <w:szCs w:val="44"/>
        </w:rPr>
      </w:pPr>
      <w:r w:rsidRPr="00987860">
        <w:rPr>
          <w:b/>
          <w:sz w:val="44"/>
          <w:szCs w:val="44"/>
        </w:rPr>
        <w:lastRenderedPageBreak/>
        <w:t>GARAAŽIUKSED</w:t>
      </w:r>
    </w:p>
    <w:p w14:paraId="600721CD" w14:textId="77777777" w:rsidR="007F3560" w:rsidRPr="007F3560" w:rsidRDefault="007F3560" w:rsidP="004B60AF">
      <w:pPr>
        <w:jc w:val="center"/>
        <w:rPr>
          <w:b/>
          <w:sz w:val="20"/>
          <w:szCs w:val="20"/>
        </w:rPr>
      </w:pPr>
    </w:p>
    <w:p w14:paraId="0CA89D40" w14:textId="77777777" w:rsidR="0017237B" w:rsidRPr="0017237B" w:rsidRDefault="004B60AF" w:rsidP="0017237B">
      <w:pPr>
        <w:pStyle w:val="Loendilik"/>
        <w:numPr>
          <w:ilvl w:val="0"/>
          <w:numId w:val="6"/>
        </w:numPr>
        <w:jc w:val="center"/>
        <w:rPr>
          <w:sz w:val="36"/>
          <w:szCs w:val="36"/>
        </w:rPr>
      </w:pPr>
      <w:r w:rsidRPr="0017237B">
        <w:rPr>
          <w:sz w:val="36"/>
          <w:szCs w:val="36"/>
        </w:rPr>
        <w:t xml:space="preserve">Osta õige </w:t>
      </w:r>
      <w:r w:rsidR="0017237B">
        <w:rPr>
          <w:sz w:val="36"/>
          <w:szCs w:val="36"/>
        </w:rPr>
        <w:t>garaažiuks</w:t>
      </w:r>
    </w:p>
    <w:p w14:paraId="3BA569AE" w14:textId="77777777" w:rsidR="004B60AF" w:rsidRPr="007F3560" w:rsidRDefault="0017237B" w:rsidP="0017237B">
      <w:pPr>
        <w:jc w:val="center"/>
        <w:rPr>
          <w:sz w:val="20"/>
          <w:szCs w:val="20"/>
        </w:rPr>
      </w:pPr>
      <w:r w:rsidRPr="007F3560">
        <w:rPr>
          <w:sz w:val="20"/>
          <w:szCs w:val="20"/>
          <w:u w:val="single"/>
        </w:rPr>
        <w:t>See tähendab</w:t>
      </w:r>
      <w:r w:rsidR="00161FEB" w:rsidRPr="007F3560">
        <w:rPr>
          <w:sz w:val="20"/>
          <w:szCs w:val="20"/>
          <w:u w:val="single"/>
        </w:rPr>
        <w:t>:</w:t>
      </w:r>
      <w:r w:rsidRPr="007F3560">
        <w:rPr>
          <w:sz w:val="20"/>
          <w:szCs w:val="20"/>
        </w:rPr>
        <w:t xml:space="preserve"> </w:t>
      </w:r>
      <w:r w:rsidR="0041222F" w:rsidRPr="007F3560">
        <w:rPr>
          <w:sz w:val="20"/>
          <w:szCs w:val="20"/>
        </w:rPr>
        <w:t xml:space="preserve">Osta </w:t>
      </w:r>
      <w:r w:rsidR="00161FEB" w:rsidRPr="007F3560">
        <w:rPr>
          <w:sz w:val="20"/>
          <w:szCs w:val="20"/>
        </w:rPr>
        <w:t xml:space="preserve">nõuetekohane </w:t>
      </w:r>
      <w:r w:rsidRPr="007F3560">
        <w:rPr>
          <w:sz w:val="20"/>
          <w:szCs w:val="20"/>
        </w:rPr>
        <w:t>u</w:t>
      </w:r>
      <w:r w:rsidR="00161FEB" w:rsidRPr="007F3560">
        <w:rPr>
          <w:sz w:val="20"/>
          <w:szCs w:val="20"/>
        </w:rPr>
        <w:t>ks</w:t>
      </w:r>
      <w:r w:rsidRPr="007F3560">
        <w:rPr>
          <w:sz w:val="20"/>
          <w:szCs w:val="20"/>
        </w:rPr>
        <w:t xml:space="preserve"> </w:t>
      </w:r>
      <w:r w:rsidR="0041222F" w:rsidRPr="007F3560">
        <w:rPr>
          <w:sz w:val="20"/>
          <w:szCs w:val="20"/>
        </w:rPr>
        <w:t xml:space="preserve">millel on kõik õnnetuste ja avariide vältimiseks vajalikud </w:t>
      </w:r>
      <w:r w:rsidRPr="007F3560">
        <w:rPr>
          <w:sz w:val="20"/>
          <w:szCs w:val="20"/>
        </w:rPr>
        <w:t>ohutusseadis</w:t>
      </w:r>
      <w:r w:rsidR="0041222F" w:rsidRPr="007F3560">
        <w:rPr>
          <w:sz w:val="20"/>
          <w:szCs w:val="20"/>
        </w:rPr>
        <w:t>ed</w:t>
      </w:r>
      <w:r w:rsidR="00161FEB" w:rsidRPr="007F3560">
        <w:rPr>
          <w:sz w:val="20"/>
          <w:szCs w:val="20"/>
        </w:rPr>
        <w:t>. Ära osta</w:t>
      </w:r>
      <w:r w:rsidR="00323D24" w:rsidRPr="007F3560">
        <w:rPr>
          <w:sz w:val="20"/>
          <w:szCs w:val="20"/>
        </w:rPr>
        <w:t xml:space="preserve"> ainult hinda vaid mõtle, mida S</w:t>
      </w:r>
      <w:r w:rsidR="00161FEB" w:rsidRPr="007F3560">
        <w:rPr>
          <w:sz w:val="20"/>
          <w:szCs w:val="20"/>
        </w:rPr>
        <w:t xml:space="preserve">ul tegelikult </w:t>
      </w:r>
      <w:r w:rsidR="00323D24" w:rsidRPr="007F3560">
        <w:rPr>
          <w:sz w:val="20"/>
          <w:szCs w:val="20"/>
        </w:rPr>
        <w:t xml:space="preserve">pikas perspektiivis </w:t>
      </w:r>
      <w:r w:rsidR="00161FEB" w:rsidRPr="007F3560">
        <w:rPr>
          <w:sz w:val="20"/>
          <w:szCs w:val="20"/>
        </w:rPr>
        <w:t>vaja on.</w:t>
      </w:r>
      <w:r w:rsidR="00323D24" w:rsidRPr="007F3560">
        <w:rPr>
          <w:sz w:val="20"/>
          <w:szCs w:val="20"/>
        </w:rPr>
        <w:t xml:space="preserve"> </w:t>
      </w:r>
    </w:p>
    <w:p w14:paraId="53D41259" w14:textId="77777777" w:rsidR="0017237B" w:rsidRPr="00F23FBE" w:rsidRDefault="0017237B" w:rsidP="0017237B">
      <w:pPr>
        <w:jc w:val="center"/>
        <w:rPr>
          <w:sz w:val="16"/>
          <w:szCs w:val="16"/>
        </w:rPr>
      </w:pPr>
    </w:p>
    <w:p w14:paraId="09D0CDE1" w14:textId="77777777" w:rsidR="00161FEB" w:rsidRPr="00161FEB" w:rsidRDefault="004B60AF" w:rsidP="00161FEB">
      <w:pPr>
        <w:pStyle w:val="Loendilik"/>
        <w:numPr>
          <w:ilvl w:val="0"/>
          <w:numId w:val="6"/>
        </w:numPr>
        <w:jc w:val="center"/>
        <w:rPr>
          <w:sz w:val="36"/>
          <w:szCs w:val="36"/>
        </w:rPr>
      </w:pPr>
      <w:r w:rsidRPr="00161FEB">
        <w:rPr>
          <w:sz w:val="36"/>
          <w:szCs w:val="36"/>
        </w:rPr>
        <w:t xml:space="preserve">Lase paigaldada </w:t>
      </w:r>
      <w:r w:rsidR="00161FEB" w:rsidRPr="00161FEB">
        <w:rPr>
          <w:sz w:val="36"/>
          <w:szCs w:val="36"/>
        </w:rPr>
        <w:t>profil</w:t>
      </w:r>
    </w:p>
    <w:p w14:paraId="2A76F9A5" w14:textId="77777777" w:rsidR="004B60AF" w:rsidRPr="007F3560" w:rsidRDefault="00161FEB" w:rsidP="0017237B">
      <w:pPr>
        <w:jc w:val="center"/>
        <w:rPr>
          <w:sz w:val="20"/>
          <w:szCs w:val="20"/>
        </w:rPr>
      </w:pPr>
      <w:r w:rsidRPr="007F3560">
        <w:rPr>
          <w:sz w:val="20"/>
          <w:szCs w:val="20"/>
          <w:u w:val="single"/>
        </w:rPr>
        <w:t>See tähendab:</w:t>
      </w:r>
      <w:r w:rsidRPr="007F3560">
        <w:rPr>
          <w:sz w:val="20"/>
          <w:szCs w:val="20"/>
        </w:rPr>
        <w:t xml:space="preserve"> Väldi algajaid paigaldajaid</w:t>
      </w:r>
      <w:r w:rsidR="0041222F" w:rsidRPr="007F3560">
        <w:rPr>
          <w:sz w:val="20"/>
          <w:szCs w:val="20"/>
        </w:rPr>
        <w:t>, eriti ehitusfirmade hooajalist tööjõudu</w:t>
      </w:r>
      <w:r w:rsidRPr="007F3560">
        <w:rPr>
          <w:sz w:val="20"/>
          <w:szCs w:val="20"/>
        </w:rPr>
        <w:t>.</w:t>
      </w:r>
      <w:r w:rsidR="00323D24" w:rsidRPr="007F3560">
        <w:rPr>
          <w:sz w:val="20"/>
          <w:szCs w:val="20"/>
        </w:rPr>
        <w:t xml:space="preserve"> Nõua ukse kohta täieliku dokumentatsiooni üleandmist (deklaratsioon, juhendid</w:t>
      </w:r>
      <w:r w:rsidR="00D74B63" w:rsidRPr="007F3560">
        <w:rPr>
          <w:sz w:val="20"/>
          <w:szCs w:val="20"/>
        </w:rPr>
        <w:t>, hooldusraamat</w:t>
      </w:r>
      <w:r w:rsidR="00323D24" w:rsidRPr="007F3560">
        <w:rPr>
          <w:sz w:val="20"/>
          <w:szCs w:val="20"/>
        </w:rPr>
        <w:t>) ja veendu, et uksele on paigaldatud tootjasilt CE tähisega ning hoiatused Sulle arusaadavas keeles.</w:t>
      </w:r>
    </w:p>
    <w:p w14:paraId="3153FEAB" w14:textId="77777777" w:rsidR="00D74B63" w:rsidRPr="00F23FBE" w:rsidRDefault="00D74B63" w:rsidP="0017237B">
      <w:pPr>
        <w:jc w:val="center"/>
        <w:rPr>
          <w:sz w:val="16"/>
          <w:szCs w:val="16"/>
        </w:rPr>
      </w:pPr>
    </w:p>
    <w:p w14:paraId="7E5DA3C9" w14:textId="77777777" w:rsidR="00D74B63" w:rsidRPr="00D74B63" w:rsidRDefault="00D74B63" w:rsidP="00D74B63">
      <w:pPr>
        <w:pStyle w:val="Loendilik"/>
        <w:numPr>
          <w:ilvl w:val="0"/>
          <w:numId w:val="6"/>
        </w:numPr>
        <w:jc w:val="center"/>
        <w:rPr>
          <w:sz w:val="36"/>
          <w:szCs w:val="36"/>
        </w:rPr>
      </w:pPr>
      <w:r w:rsidRPr="00D74B63">
        <w:rPr>
          <w:sz w:val="36"/>
          <w:szCs w:val="36"/>
        </w:rPr>
        <w:t>Telli hoiatussildid</w:t>
      </w:r>
    </w:p>
    <w:p w14:paraId="696142AA" w14:textId="77777777" w:rsidR="004B60AF" w:rsidRPr="007F3560" w:rsidRDefault="00D74B63" w:rsidP="0017237B">
      <w:pPr>
        <w:jc w:val="center"/>
        <w:rPr>
          <w:sz w:val="20"/>
          <w:szCs w:val="20"/>
        </w:rPr>
      </w:pPr>
      <w:r w:rsidRPr="007F3560">
        <w:rPr>
          <w:sz w:val="20"/>
          <w:szCs w:val="20"/>
          <w:u w:val="single"/>
        </w:rPr>
        <w:t>See tähendab:</w:t>
      </w:r>
      <w:r w:rsidRPr="007F3560">
        <w:rPr>
          <w:sz w:val="20"/>
          <w:szCs w:val="20"/>
        </w:rPr>
        <w:t xml:space="preserve"> Ole valmis hädaolukorra tekkimiseks kui uksele või ukse juurde on vaja panna</w:t>
      </w:r>
      <w:r w:rsidR="007F3560" w:rsidRPr="007F3560">
        <w:rPr>
          <w:sz w:val="20"/>
          <w:szCs w:val="20"/>
        </w:rPr>
        <w:t xml:space="preserve"> </w:t>
      </w:r>
      <w:r w:rsidRPr="007F3560">
        <w:rPr>
          <w:sz w:val="20"/>
          <w:szCs w:val="20"/>
        </w:rPr>
        <w:t>2 hoiatussilti (üks sisse, teine välja) selle kohta, et uks on rikkis ja selle kasutamine on eluohtlik!</w:t>
      </w:r>
    </w:p>
    <w:p w14:paraId="53475C48" w14:textId="77777777" w:rsidR="00D74B63" w:rsidRPr="00F23FBE" w:rsidRDefault="00D74B63" w:rsidP="0017237B">
      <w:pPr>
        <w:jc w:val="center"/>
        <w:rPr>
          <w:sz w:val="16"/>
          <w:szCs w:val="16"/>
        </w:rPr>
      </w:pPr>
    </w:p>
    <w:p w14:paraId="73AC1EE7" w14:textId="77777777" w:rsidR="0041222F" w:rsidRPr="0041222F" w:rsidRDefault="0041222F" w:rsidP="0041222F">
      <w:pPr>
        <w:pStyle w:val="Loendilik"/>
        <w:numPr>
          <w:ilvl w:val="0"/>
          <w:numId w:val="6"/>
        </w:numPr>
        <w:jc w:val="center"/>
        <w:rPr>
          <w:sz w:val="36"/>
          <w:szCs w:val="36"/>
        </w:rPr>
      </w:pPr>
      <w:r w:rsidRPr="0041222F">
        <w:rPr>
          <w:sz w:val="36"/>
          <w:szCs w:val="36"/>
        </w:rPr>
        <w:t>Hoolda õigeaegselt</w:t>
      </w:r>
    </w:p>
    <w:p w14:paraId="2D2A8193" w14:textId="77777777" w:rsidR="0041222F" w:rsidRPr="007F3560" w:rsidRDefault="0041222F" w:rsidP="0017237B">
      <w:pPr>
        <w:jc w:val="center"/>
        <w:rPr>
          <w:sz w:val="20"/>
          <w:szCs w:val="20"/>
        </w:rPr>
      </w:pPr>
      <w:r w:rsidRPr="007F3560">
        <w:rPr>
          <w:sz w:val="20"/>
          <w:szCs w:val="20"/>
          <w:u w:val="single"/>
        </w:rPr>
        <w:t>See tähendab:</w:t>
      </w:r>
      <w:r w:rsidRPr="007F3560">
        <w:rPr>
          <w:sz w:val="20"/>
          <w:szCs w:val="20"/>
        </w:rPr>
        <w:t xml:space="preserve"> </w:t>
      </w:r>
      <w:r w:rsidR="00323D24" w:rsidRPr="007F3560">
        <w:rPr>
          <w:sz w:val="20"/>
          <w:szCs w:val="20"/>
        </w:rPr>
        <w:t xml:space="preserve">Jälgi ukse õiget töötamist igapäevaselt ja </w:t>
      </w:r>
      <w:r w:rsidRPr="007F3560">
        <w:rPr>
          <w:sz w:val="20"/>
          <w:szCs w:val="20"/>
        </w:rPr>
        <w:t>lase uks spetsialistil üle kontrollida ja hooldada iga 6 kuu tagant, suure kasutusintensiivsuse korral tihemini.</w:t>
      </w:r>
      <w:r w:rsidR="00323D24" w:rsidRPr="007F3560">
        <w:rPr>
          <w:sz w:val="20"/>
          <w:szCs w:val="20"/>
        </w:rPr>
        <w:t xml:space="preserve"> Ära oota kuni uks katki läheb. Mõistlik on sõlmida hooldusleping usaldusväärse firmaga.</w:t>
      </w:r>
    </w:p>
    <w:p w14:paraId="52B9AF68" w14:textId="77777777" w:rsidR="0041222F" w:rsidRPr="00F23FBE" w:rsidRDefault="0041222F" w:rsidP="0017237B">
      <w:pPr>
        <w:jc w:val="center"/>
        <w:rPr>
          <w:sz w:val="16"/>
          <w:szCs w:val="16"/>
        </w:rPr>
      </w:pPr>
    </w:p>
    <w:p w14:paraId="388AFBCD" w14:textId="77777777" w:rsidR="0041222F" w:rsidRPr="0041222F" w:rsidRDefault="0041222F" w:rsidP="0041222F">
      <w:pPr>
        <w:pStyle w:val="Loendilik"/>
        <w:numPr>
          <w:ilvl w:val="0"/>
          <w:numId w:val="6"/>
        </w:numPr>
        <w:jc w:val="center"/>
        <w:rPr>
          <w:sz w:val="36"/>
          <w:szCs w:val="36"/>
        </w:rPr>
      </w:pPr>
      <w:r w:rsidRPr="0041222F">
        <w:rPr>
          <w:sz w:val="36"/>
          <w:szCs w:val="36"/>
        </w:rPr>
        <w:t>Hädaolukorras tegutse asjatundlikult</w:t>
      </w:r>
    </w:p>
    <w:p w14:paraId="46EACB34" w14:textId="77777777" w:rsidR="0041222F" w:rsidRPr="007F3560" w:rsidRDefault="0041222F" w:rsidP="0017237B">
      <w:pPr>
        <w:jc w:val="center"/>
        <w:rPr>
          <w:sz w:val="20"/>
          <w:szCs w:val="20"/>
        </w:rPr>
      </w:pPr>
      <w:r w:rsidRPr="007F3560">
        <w:rPr>
          <w:sz w:val="20"/>
          <w:szCs w:val="20"/>
          <w:u w:val="single"/>
        </w:rPr>
        <w:t>See tähendab:</w:t>
      </w:r>
      <w:r w:rsidR="00D74B63" w:rsidRPr="007F3560">
        <w:rPr>
          <w:sz w:val="20"/>
          <w:szCs w:val="20"/>
        </w:rPr>
        <w:t xml:space="preserve"> </w:t>
      </w:r>
      <w:r w:rsidR="00D16355" w:rsidRPr="007F3560">
        <w:rPr>
          <w:sz w:val="20"/>
          <w:szCs w:val="20"/>
        </w:rPr>
        <w:t xml:space="preserve">Ära püüa mitte mingil juhul ise ust liigutada ja keela selle tegemine ka teistel. Informeeri koheselt kõiki ukse kasutajaid sellest, et uks on rikkis ja seda on ohtlik puutuda. Võimaluse korral eralda uks vooluvõrgust (tõmba välja mootori pistik või lülita välja kaitse kilbist). </w:t>
      </w:r>
      <w:r w:rsidR="00D74B63" w:rsidRPr="007F3560">
        <w:rPr>
          <w:sz w:val="20"/>
          <w:szCs w:val="20"/>
        </w:rPr>
        <w:t xml:space="preserve">Pane </w:t>
      </w:r>
      <w:r w:rsidR="00D16355" w:rsidRPr="007F3560">
        <w:rPr>
          <w:sz w:val="20"/>
          <w:szCs w:val="20"/>
        </w:rPr>
        <w:t xml:space="preserve">kindlasti </w:t>
      </w:r>
      <w:r w:rsidR="00D74B63" w:rsidRPr="007F3560">
        <w:rPr>
          <w:sz w:val="20"/>
          <w:szCs w:val="20"/>
        </w:rPr>
        <w:t xml:space="preserve">ukse juurde 2 hoiatussilti (vt. punkt 3) ise ukse alla minemata. Kui vaja, mine teisele poole ust ringiga läbi hoone. Kui uks jäi avatuks, siis </w:t>
      </w:r>
      <w:r w:rsidR="00D16355" w:rsidRPr="007F3560">
        <w:rPr>
          <w:sz w:val="20"/>
          <w:szCs w:val="20"/>
        </w:rPr>
        <w:t>v</w:t>
      </w:r>
      <w:r w:rsidR="00D74B63" w:rsidRPr="007F3560">
        <w:rPr>
          <w:sz w:val="20"/>
          <w:szCs w:val="20"/>
        </w:rPr>
        <w:t>õimaluse</w:t>
      </w:r>
      <w:r w:rsidR="00D16355" w:rsidRPr="007F3560">
        <w:rPr>
          <w:sz w:val="20"/>
          <w:szCs w:val="20"/>
        </w:rPr>
        <w:t xml:space="preserve"> korra</w:t>
      </w:r>
      <w:r w:rsidR="00D74B63" w:rsidRPr="007F3560">
        <w:rPr>
          <w:sz w:val="20"/>
          <w:szCs w:val="20"/>
        </w:rPr>
        <w:t xml:space="preserve">l lükka ukse alla </w:t>
      </w:r>
      <w:r w:rsidR="00D16355" w:rsidRPr="007F3560">
        <w:rPr>
          <w:sz w:val="20"/>
          <w:szCs w:val="20"/>
        </w:rPr>
        <w:t xml:space="preserve">ukse keskele </w:t>
      </w:r>
      <w:r w:rsidR="00D74B63" w:rsidRPr="007F3560">
        <w:rPr>
          <w:sz w:val="20"/>
          <w:szCs w:val="20"/>
        </w:rPr>
        <w:t xml:space="preserve">prügikast vms ese vältimaks selle lõplikku alla kukkumist. </w:t>
      </w:r>
      <w:r w:rsidR="00D16355" w:rsidRPr="007F3560">
        <w:rPr>
          <w:sz w:val="20"/>
          <w:szCs w:val="20"/>
        </w:rPr>
        <w:t xml:space="preserve">Tee seda ise ukse alla minemata väljastpoolt hoonet. Tea juba enne hädaolukorda, mis on kirjas uksele paigaldatud hoiatustes ja </w:t>
      </w:r>
      <w:r w:rsidR="00D74B63" w:rsidRPr="007F3560">
        <w:rPr>
          <w:sz w:val="20"/>
          <w:szCs w:val="20"/>
        </w:rPr>
        <w:t>kasutusjuhend</w:t>
      </w:r>
      <w:r w:rsidR="00D16355" w:rsidRPr="007F3560">
        <w:rPr>
          <w:sz w:val="20"/>
          <w:szCs w:val="20"/>
        </w:rPr>
        <w:t xml:space="preserve">is selle kohta, kuidas rikke korral käituda </w:t>
      </w:r>
      <w:r w:rsidR="00D74B63" w:rsidRPr="007F3560">
        <w:rPr>
          <w:sz w:val="20"/>
          <w:szCs w:val="20"/>
        </w:rPr>
        <w:t xml:space="preserve">. </w:t>
      </w:r>
      <w:r w:rsidR="00D16355" w:rsidRPr="007F3560">
        <w:rPr>
          <w:sz w:val="20"/>
          <w:szCs w:val="20"/>
        </w:rPr>
        <w:t xml:space="preserve">Seejärel telli koheselt ukse remont pädevast hooldusettevõttest. Edasi tee kõik selleks, et pädeva tehniku saabumiseni keegi ust ei puuduks, vooluvõrku ei lülitaks, </w:t>
      </w:r>
      <w:r w:rsidR="00922DA2" w:rsidRPr="007F3560">
        <w:rPr>
          <w:sz w:val="20"/>
          <w:szCs w:val="20"/>
        </w:rPr>
        <w:t>ukse alt toestust ei eemaldaks (kui on), et hoiatussildid oleksid oma kohal ja kõik teaksid, et uks on rikkis (ka saabuvad külalised ja need ukse kasutajad, kes Teie teadet kätte ei saanud).</w:t>
      </w:r>
    </w:p>
    <w:p w14:paraId="38825AAA" w14:textId="77777777" w:rsidR="007F3560" w:rsidRPr="00F23FBE" w:rsidRDefault="007F3560" w:rsidP="0017237B">
      <w:pPr>
        <w:jc w:val="center"/>
        <w:rPr>
          <w:sz w:val="16"/>
          <w:szCs w:val="16"/>
        </w:rPr>
      </w:pPr>
    </w:p>
    <w:p w14:paraId="7BDCFE40" w14:textId="77777777" w:rsidR="0041222F" w:rsidRPr="007F3560" w:rsidRDefault="007F3560" w:rsidP="007F3560">
      <w:pPr>
        <w:pStyle w:val="Loendilik"/>
        <w:numPr>
          <w:ilvl w:val="0"/>
          <w:numId w:val="6"/>
        </w:numPr>
        <w:jc w:val="center"/>
        <w:rPr>
          <w:sz w:val="36"/>
          <w:szCs w:val="36"/>
        </w:rPr>
      </w:pPr>
      <w:r w:rsidRPr="007F3560">
        <w:rPr>
          <w:sz w:val="36"/>
          <w:szCs w:val="36"/>
        </w:rPr>
        <w:t>Ära kunagi seisa lahtise ukse all</w:t>
      </w:r>
    </w:p>
    <w:p w14:paraId="6812DCED" w14:textId="77777777" w:rsidR="007F3560" w:rsidRPr="007F3560" w:rsidRDefault="00F23FBE" w:rsidP="0017237B">
      <w:pPr>
        <w:jc w:val="center"/>
        <w:rPr>
          <w:b/>
          <w:sz w:val="20"/>
          <w:szCs w:val="20"/>
        </w:rPr>
      </w:pPr>
      <w:r w:rsidRPr="007F3560">
        <w:rPr>
          <w:sz w:val="20"/>
          <w:szCs w:val="20"/>
          <w:u w:val="single"/>
        </w:rPr>
        <w:t>See tähendab:</w:t>
      </w:r>
      <w:r w:rsidRPr="007F3560">
        <w:rPr>
          <w:sz w:val="20"/>
          <w:szCs w:val="20"/>
        </w:rPr>
        <w:t xml:space="preserve"> Ära</w:t>
      </w:r>
      <w:r>
        <w:rPr>
          <w:sz w:val="20"/>
          <w:szCs w:val="20"/>
        </w:rPr>
        <w:t xml:space="preserve"> mine ülesse tõstetud ukse alla ja selleks, et kõik saaksid aru kuhu minna ei tohi, soovitame ukse alune </w:t>
      </w:r>
      <w:proofErr w:type="spellStart"/>
      <w:r>
        <w:rPr>
          <w:sz w:val="20"/>
          <w:szCs w:val="20"/>
        </w:rPr>
        <w:t>ohuala</w:t>
      </w:r>
      <w:proofErr w:type="spellEnd"/>
      <w:r>
        <w:rPr>
          <w:sz w:val="20"/>
          <w:szCs w:val="20"/>
        </w:rPr>
        <w:t xml:space="preserve"> märgistada ereda värviga. </w:t>
      </w:r>
    </w:p>
    <w:p w14:paraId="36B25DB8" w14:textId="77777777" w:rsidR="004B60AF" w:rsidRPr="00922DA2" w:rsidRDefault="0017237B" w:rsidP="0017237B">
      <w:pPr>
        <w:jc w:val="center"/>
        <w:rPr>
          <w:b/>
        </w:rPr>
      </w:pPr>
      <w:r w:rsidRPr="00922DA2">
        <w:rPr>
          <w:b/>
        </w:rPr>
        <w:t xml:space="preserve">Nende lihtsate soovituste järgimine </w:t>
      </w:r>
      <w:r w:rsidR="00D16355" w:rsidRPr="00922DA2">
        <w:rPr>
          <w:b/>
        </w:rPr>
        <w:t xml:space="preserve">võib päästa </w:t>
      </w:r>
      <w:r w:rsidRPr="00922DA2">
        <w:rPr>
          <w:b/>
        </w:rPr>
        <w:t xml:space="preserve">Sinu </w:t>
      </w:r>
      <w:r w:rsidR="00D16355" w:rsidRPr="00922DA2">
        <w:rPr>
          <w:b/>
        </w:rPr>
        <w:t>või</w:t>
      </w:r>
      <w:r w:rsidR="00323D24" w:rsidRPr="00922DA2">
        <w:rPr>
          <w:b/>
        </w:rPr>
        <w:t xml:space="preserve"> </w:t>
      </w:r>
      <w:r w:rsidR="007F3560">
        <w:rPr>
          <w:b/>
        </w:rPr>
        <w:t>kellegi teise</w:t>
      </w:r>
      <w:r w:rsidR="00323D24" w:rsidRPr="00922DA2">
        <w:rPr>
          <w:b/>
        </w:rPr>
        <w:t xml:space="preserve"> </w:t>
      </w:r>
      <w:r w:rsidR="007F3560">
        <w:rPr>
          <w:b/>
        </w:rPr>
        <w:t>elu</w:t>
      </w:r>
    </w:p>
    <w:sectPr w:rsidR="004B60AF" w:rsidRPr="00922DA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520FB" w14:textId="77777777" w:rsidR="00A2365B" w:rsidRDefault="00A2365B" w:rsidP="00EA609A">
      <w:pPr>
        <w:spacing w:after="0" w:line="240" w:lineRule="auto"/>
      </w:pPr>
      <w:r>
        <w:separator/>
      </w:r>
    </w:p>
  </w:endnote>
  <w:endnote w:type="continuationSeparator" w:id="0">
    <w:p w14:paraId="5B55EE78" w14:textId="77777777" w:rsidR="00A2365B" w:rsidRDefault="00A2365B" w:rsidP="00EA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07B3" w14:textId="1270F13C" w:rsidR="00EA609A" w:rsidRPr="00B33494" w:rsidRDefault="00E52D6B" w:rsidP="006A16A8">
    <w:pPr>
      <w:pStyle w:val="Jalus"/>
      <w:jc w:val="center"/>
      <w:rPr>
        <w:sz w:val="28"/>
        <w:szCs w:val="28"/>
      </w:rPr>
    </w:pPr>
    <w:r>
      <w:rPr>
        <w:sz w:val="28"/>
        <w:szCs w:val="28"/>
      </w:rPr>
      <w:t xml:space="preserve">TARBIJAKAITSE JA </w:t>
    </w:r>
    <w:r w:rsidR="006A16A8" w:rsidRPr="00B33494">
      <w:rPr>
        <w:sz w:val="28"/>
        <w:szCs w:val="28"/>
      </w:rPr>
      <w:t>TEHNILISE JÄRELEVALVE AMET</w:t>
    </w:r>
  </w:p>
  <w:p w14:paraId="71981279" w14:textId="77777777" w:rsidR="00EA609A" w:rsidRDefault="00EA609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D3E04" w14:textId="77777777" w:rsidR="00A2365B" w:rsidRDefault="00A2365B" w:rsidP="00EA609A">
      <w:pPr>
        <w:spacing w:after="0" w:line="240" w:lineRule="auto"/>
      </w:pPr>
      <w:r>
        <w:separator/>
      </w:r>
    </w:p>
  </w:footnote>
  <w:footnote w:type="continuationSeparator" w:id="0">
    <w:p w14:paraId="7B0DCD6E" w14:textId="77777777" w:rsidR="00A2365B" w:rsidRDefault="00A2365B" w:rsidP="00EA6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07D"/>
    <w:multiLevelType w:val="hybridMultilevel"/>
    <w:tmpl w:val="D2D2822A"/>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B87512"/>
    <w:multiLevelType w:val="hybridMultilevel"/>
    <w:tmpl w:val="866ECE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B9B40FF"/>
    <w:multiLevelType w:val="hybridMultilevel"/>
    <w:tmpl w:val="5F188B2E"/>
    <w:lvl w:ilvl="0" w:tplc="04250003">
      <w:start w:val="1"/>
      <w:numFmt w:val="bullet"/>
      <w:lvlText w:val="o"/>
      <w:lvlJc w:val="left"/>
      <w:pPr>
        <w:ind w:left="720" w:hanging="360"/>
      </w:pPr>
      <w:rPr>
        <w:rFonts w:ascii="Courier New" w:hAnsi="Courier New" w:cs="Courier New" w:hint="default"/>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B8377B4"/>
    <w:multiLevelType w:val="hybridMultilevel"/>
    <w:tmpl w:val="4DFADF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12F7008"/>
    <w:multiLevelType w:val="hybridMultilevel"/>
    <w:tmpl w:val="4B684C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D9E6188"/>
    <w:multiLevelType w:val="hybridMultilevel"/>
    <w:tmpl w:val="C58C1698"/>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C37"/>
    <w:rsid w:val="00086794"/>
    <w:rsid w:val="00142B59"/>
    <w:rsid w:val="00161FEB"/>
    <w:rsid w:val="0017237B"/>
    <w:rsid w:val="001A27C9"/>
    <w:rsid w:val="00241AE8"/>
    <w:rsid w:val="002C1125"/>
    <w:rsid w:val="00310C37"/>
    <w:rsid w:val="00323D24"/>
    <w:rsid w:val="003C2E69"/>
    <w:rsid w:val="0041222F"/>
    <w:rsid w:val="004A0B07"/>
    <w:rsid w:val="004B60AF"/>
    <w:rsid w:val="00542F77"/>
    <w:rsid w:val="005F797A"/>
    <w:rsid w:val="006144AE"/>
    <w:rsid w:val="00615AD5"/>
    <w:rsid w:val="006A16A8"/>
    <w:rsid w:val="006A5E20"/>
    <w:rsid w:val="007F3560"/>
    <w:rsid w:val="00922DA2"/>
    <w:rsid w:val="00987860"/>
    <w:rsid w:val="009E3FE8"/>
    <w:rsid w:val="00A2365B"/>
    <w:rsid w:val="00AA7431"/>
    <w:rsid w:val="00AE56E4"/>
    <w:rsid w:val="00B33494"/>
    <w:rsid w:val="00BC0767"/>
    <w:rsid w:val="00C3416D"/>
    <w:rsid w:val="00C45689"/>
    <w:rsid w:val="00D16355"/>
    <w:rsid w:val="00D74B63"/>
    <w:rsid w:val="00E52D6B"/>
    <w:rsid w:val="00E823E9"/>
    <w:rsid w:val="00EA609A"/>
    <w:rsid w:val="00EB4DC8"/>
    <w:rsid w:val="00F23F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F2A6"/>
  <w15:chartTrackingRefBased/>
  <w15:docId w15:val="{5CF74126-E6DA-4F49-AD1E-6477F2D1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42B59"/>
    <w:pPr>
      <w:ind w:left="720"/>
      <w:contextualSpacing/>
    </w:pPr>
  </w:style>
  <w:style w:type="paragraph" w:styleId="Pis">
    <w:name w:val="header"/>
    <w:basedOn w:val="Normaallaad"/>
    <w:link w:val="PisMrk"/>
    <w:uiPriority w:val="99"/>
    <w:unhideWhenUsed/>
    <w:rsid w:val="00EA609A"/>
    <w:pPr>
      <w:tabs>
        <w:tab w:val="center" w:pos="4536"/>
        <w:tab w:val="right" w:pos="9072"/>
      </w:tabs>
      <w:spacing w:after="0" w:line="240" w:lineRule="auto"/>
    </w:pPr>
  </w:style>
  <w:style w:type="character" w:customStyle="1" w:styleId="PisMrk">
    <w:name w:val="Päis Märk"/>
    <w:basedOn w:val="Liguvaikefont"/>
    <w:link w:val="Pis"/>
    <w:uiPriority w:val="99"/>
    <w:rsid w:val="00EA609A"/>
  </w:style>
  <w:style w:type="paragraph" w:styleId="Jalus">
    <w:name w:val="footer"/>
    <w:basedOn w:val="Normaallaad"/>
    <w:link w:val="JalusMrk"/>
    <w:uiPriority w:val="99"/>
    <w:unhideWhenUsed/>
    <w:rsid w:val="00EA609A"/>
    <w:pPr>
      <w:tabs>
        <w:tab w:val="center" w:pos="4536"/>
        <w:tab w:val="right" w:pos="9072"/>
      </w:tabs>
      <w:spacing w:after="0" w:line="240" w:lineRule="auto"/>
    </w:pPr>
  </w:style>
  <w:style w:type="character" w:customStyle="1" w:styleId="JalusMrk">
    <w:name w:val="Jalus Märk"/>
    <w:basedOn w:val="Liguvaikefont"/>
    <w:link w:val="Jalus"/>
    <w:uiPriority w:val="99"/>
    <w:rsid w:val="00EA609A"/>
  </w:style>
  <w:style w:type="paragraph" w:styleId="Jutumullitekst">
    <w:name w:val="Balloon Text"/>
    <w:basedOn w:val="Normaallaad"/>
    <w:link w:val="JutumullitekstMrk"/>
    <w:uiPriority w:val="99"/>
    <w:semiHidden/>
    <w:unhideWhenUsed/>
    <w:rsid w:val="00AA743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A7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677</Words>
  <Characters>3930</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Saarman</dc:creator>
  <cp:keywords/>
  <dc:description/>
  <cp:lastModifiedBy>Richard Saarman</cp:lastModifiedBy>
  <cp:revision>9</cp:revision>
  <cp:lastPrinted>2018-02-20T07:07:00Z</cp:lastPrinted>
  <dcterms:created xsi:type="dcterms:W3CDTF">2018-02-21T14:18:00Z</dcterms:created>
  <dcterms:modified xsi:type="dcterms:W3CDTF">2021-01-22T11:36:00Z</dcterms:modified>
</cp:coreProperties>
</file>